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8A" w:rsidRPr="0068780E" w:rsidRDefault="00D64B8A" w:rsidP="00D64B8A">
      <w:pPr>
        <w:spacing w:after="0" w:line="240" w:lineRule="auto"/>
        <w:ind w:left="2552" w:right="2267"/>
        <w:jc w:val="center"/>
        <w:rPr>
          <w:rFonts w:ascii="Arial Narrow" w:eastAsia="Calibri" w:hAnsi="Arial Narrow" w:cs="Times New Roman"/>
          <w:b/>
          <w:bCs/>
          <w:sz w:val="14"/>
          <w:szCs w:val="12"/>
        </w:rPr>
      </w:pPr>
      <w:r w:rsidRPr="0068780E">
        <w:rPr>
          <w:rFonts w:ascii="Arial Narrow" w:eastAsia="Calibri" w:hAnsi="Arial Narrow" w:cs="Times New Roman"/>
          <w:b/>
          <w:bCs/>
          <w:sz w:val="14"/>
          <w:szCs w:val="12"/>
        </w:rPr>
        <w:t>PREFEITURA  MUNICIPAL DE JACUPIRANGA</w:t>
      </w:r>
    </w:p>
    <w:p w:rsidR="00D64B8A" w:rsidRPr="0068780E" w:rsidRDefault="00D64B8A" w:rsidP="00D64B8A">
      <w:pPr>
        <w:spacing w:after="0" w:line="240" w:lineRule="auto"/>
        <w:ind w:left="2552" w:right="2267"/>
        <w:jc w:val="center"/>
        <w:rPr>
          <w:rFonts w:ascii="Arial Narrow" w:eastAsia="Calibri" w:hAnsi="Arial Narrow" w:cs="Times New Roman"/>
          <w:sz w:val="14"/>
          <w:szCs w:val="12"/>
        </w:rPr>
      </w:pPr>
      <w:r w:rsidRPr="0068780E">
        <w:rPr>
          <w:rFonts w:ascii="Arial Narrow" w:eastAsia="Calibri" w:hAnsi="Arial Narrow" w:cs="Times New Roman"/>
          <w:b/>
          <w:bCs/>
          <w:sz w:val="14"/>
          <w:szCs w:val="12"/>
        </w:rPr>
        <w:t>TERMO DE ADJUDICAÇÃO</w:t>
      </w:r>
    </w:p>
    <w:p w:rsidR="000B0D26" w:rsidRPr="0068780E" w:rsidRDefault="00714E2E" w:rsidP="000B0D26">
      <w:pPr>
        <w:autoSpaceDE w:val="0"/>
        <w:autoSpaceDN w:val="0"/>
        <w:adjustRightInd w:val="0"/>
        <w:spacing w:after="0" w:line="240" w:lineRule="auto"/>
        <w:ind w:left="2552" w:right="2267"/>
        <w:jc w:val="both"/>
        <w:rPr>
          <w:rFonts w:ascii="Arial Narrow" w:hAnsi="Arial Narrow" w:cs="Times New Roman"/>
          <w:sz w:val="14"/>
          <w:szCs w:val="12"/>
        </w:rPr>
      </w:pPr>
      <w:r w:rsidRPr="00714E2E">
        <w:rPr>
          <w:rFonts w:ascii="Arial Narrow" w:hAnsi="Arial Narrow" w:cs="Times New Roman"/>
          <w:sz w:val="14"/>
          <w:szCs w:val="12"/>
        </w:rPr>
        <w:t xml:space="preserve">Tendo em vista que os representantes das Licitantes que atenderam ao certame declinaram do direito de interpor recurso e considerando que os preços negociados com os licitantes vencedores apresentaram-se abaixo do preço médio de mercado, cotado para dar início ao presente processo administrativo, ADJUDICO o objeto do presente ato licitatório na modalidade de PREGÃO ELETRÔNICO SRP nº 026/2019, os itens negociados como objeto deste Pregão, sendo os itens 001, 002, 004, 011 E </w:t>
      </w:r>
      <w:proofErr w:type="gramStart"/>
      <w:r w:rsidRPr="00714E2E">
        <w:rPr>
          <w:rFonts w:ascii="Arial Narrow" w:hAnsi="Arial Narrow" w:cs="Times New Roman"/>
          <w:sz w:val="14"/>
          <w:szCs w:val="12"/>
        </w:rPr>
        <w:t>013 para a empresa vencedora EL</w:t>
      </w:r>
      <w:proofErr w:type="gramEnd"/>
      <w:r w:rsidRPr="00714E2E">
        <w:rPr>
          <w:rFonts w:ascii="Arial Narrow" w:hAnsi="Arial Narrow" w:cs="Times New Roman"/>
          <w:sz w:val="14"/>
          <w:szCs w:val="12"/>
        </w:rPr>
        <w:t xml:space="preserve"> ELYON PNEUS EIRELI - ME no valor global estimado de R$ 2.428,00, os itens 003, 005, 006, 007, 008, 009, 010, 012, 014, 015, 016, 017, 018, 019, 020, 021, 022, 023, 024, 025, 026, 027, 028, 029, 030, 031, 032, 033, 034, 035, 036, 037, 038, 039, 040, 043, 044, 045, 046, 047 e 048 para a empresa vencedora CV TYRES EIRELI ME no valor global estimado de R$ 336.727,46 e os itens 049, 050, 051, 052, 053, 054, 055, 056 e 057 para a empresa vencedora ZEUS COMERCIAL EIRELI no valor global estimado de R$ 73.108,00, restando fracassados os itens: 041 e 042. Totalizando o valor global de R$ 421.263,46 (</w:t>
      </w:r>
      <w:proofErr w:type="gramStart"/>
      <w:r w:rsidRPr="00714E2E">
        <w:rPr>
          <w:rFonts w:ascii="Arial Narrow" w:hAnsi="Arial Narrow" w:cs="Times New Roman"/>
          <w:sz w:val="14"/>
          <w:szCs w:val="12"/>
        </w:rPr>
        <w:t>Duzentos e Vinte e Um Mil, Duzentos e Sessenta e</w:t>
      </w:r>
      <w:proofErr w:type="gramEnd"/>
      <w:r w:rsidRPr="00714E2E">
        <w:rPr>
          <w:rFonts w:ascii="Arial Narrow" w:hAnsi="Arial Narrow" w:cs="Times New Roman"/>
          <w:sz w:val="14"/>
          <w:szCs w:val="12"/>
        </w:rPr>
        <w:t xml:space="preserve"> Três Reais e Quarenta e Seis Centavos). Resultante do presente procedimento administrativo, que tem por objeto a contratação de empresa(s) especializada(s) para fornecimento de pneus e acessórios diversos para atender as necessidades dos diversos veículos pertencentes à frota municipal, na modalidade pregão, por meio de sistema eletrônico, através de SRP (Sistema de Registro de Preços), </w:t>
      </w:r>
      <w:r>
        <w:rPr>
          <w:rFonts w:ascii="Arial Narrow" w:hAnsi="Arial Narrow" w:cs="Times New Roman"/>
          <w:sz w:val="14"/>
          <w:szCs w:val="12"/>
        </w:rPr>
        <w:t>pelo período de 12 (doze) meses</w:t>
      </w:r>
      <w:r w:rsidR="00021886" w:rsidRPr="00021886">
        <w:rPr>
          <w:rFonts w:ascii="Arial Narrow" w:hAnsi="Arial Narrow" w:cs="Times New Roman"/>
          <w:sz w:val="14"/>
          <w:szCs w:val="12"/>
        </w:rPr>
        <w:t>.</w:t>
      </w:r>
      <w:r w:rsidR="000B0D26" w:rsidRPr="0068780E">
        <w:rPr>
          <w:rFonts w:ascii="Arial Narrow" w:hAnsi="Arial Narrow" w:cs="Times New Roman"/>
          <w:sz w:val="14"/>
          <w:szCs w:val="12"/>
        </w:rPr>
        <w:t xml:space="preserve"> Prefei</w:t>
      </w:r>
      <w:r w:rsidR="002E3AD9">
        <w:rPr>
          <w:rFonts w:ascii="Arial Narrow" w:hAnsi="Arial Narrow" w:cs="Times New Roman"/>
          <w:sz w:val="14"/>
          <w:szCs w:val="12"/>
        </w:rPr>
        <w:t xml:space="preserve">tura Municipal de Jacupiranga, </w:t>
      </w:r>
      <w:r>
        <w:rPr>
          <w:rFonts w:ascii="Arial Narrow" w:hAnsi="Arial Narrow" w:cs="Times New Roman"/>
          <w:sz w:val="14"/>
          <w:szCs w:val="12"/>
        </w:rPr>
        <w:t>20</w:t>
      </w:r>
      <w:r w:rsidR="002E3AD9">
        <w:rPr>
          <w:rFonts w:ascii="Arial Narrow" w:hAnsi="Arial Narrow" w:cs="Times New Roman"/>
          <w:sz w:val="14"/>
          <w:szCs w:val="12"/>
        </w:rPr>
        <w:t xml:space="preserve"> </w:t>
      </w:r>
      <w:r w:rsidR="000B0D26" w:rsidRPr="0068780E">
        <w:rPr>
          <w:rFonts w:ascii="Arial Narrow" w:hAnsi="Arial Narrow" w:cs="Times New Roman"/>
          <w:sz w:val="14"/>
          <w:szCs w:val="12"/>
        </w:rPr>
        <w:t xml:space="preserve">de </w:t>
      </w:r>
      <w:r>
        <w:rPr>
          <w:rFonts w:ascii="Arial Narrow" w:hAnsi="Arial Narrow" w:cs="Times New Roman"/>
          <w:sz w:val="14"/>
          <w:szCs w:val="12"/>
        </w:rPr>
        <w:t xml:space="preserve">Janeiro </w:t>
      </w:r>
      <w:r w:rsidR="007F59DF" w:rsidRPr="0068780E">
        <w:rPr>
          <w:rFonts w:ascii="Arial Narrow" w:hAnsi="Arial Narrow" w:cs="Times New Roman"/>
          <w:sz w:val="14"/>
          <w:szCs w:val="12"/>
        </w:rPr>
        <w:t>de 20</w:t>
      </w:r>
      <w:r>
        <w:rPr>
          <w:rFonts w:ascii="Arial Narrow" w:hAnsi="Arial Narrow" w:cs="Times New Roman"/>
          <w:sz w:val="14"/>
          <w:szCs w:val="12"/>
        </w:rPr>
        <w:t>20</w:t>
      </w:r>
      <w:bookmarkStart w:id="0" w:name="_GoBack"/>
      <w:bookmarkEnd w:id="0"/>
      <w:r w:rsidR="000B0D26" w:rsidRPr="0068780E">
        <w:rPr>
          <w:rFonts w:ascii="Arial Narrow" w:hAnsi="Arial Narrow" w:cs="Times New Roman"/>
          <w:sz w:val="14"/>
          <w:szCs w:val="12"/>
        </w:rPr>
        <w:t>. DÉBORA CRISTINA VOLPINI ANDRÉ.</w:t>
      </w:r>
      <w:r w:rsidR="00663EE9">
        <w:rPr>
          <w:rFonts w:ascii="Arial Narrow" w:hAnsi="Arial Narrow" w:cs="Times New Roman"/>
          <w:sz w:val="14"/>
          <w:szCs w:val="12"/>
        </w:rPr>
        <w:t xml:space="preserve"> </w:t>
      </w:r>
      <w:r w:rsidR="000B0D26" w:rsidRPr="0068780E">
        <w:rPr>
          <w:rFonts w:ascii="Arial Narrow" w:hAnsi="Arial Narrow" w:cs="Times New Roman"/>
          <w:sz w:val="14"/>
          <w:szCs w:val="12"/>
        </w:rPr>
        <w:t>Prefeita Municipal</w:t>
      </w:r>
    </w:p>
    <w:p w:rsidR="00570C01" w:rsidRDefault="00570C01" w:rsidP="00D64B8A">
      <w:pPr>
        <w:spacing w:after="0" w:line="240" w:lineRule="auto"/>
      </w:pPr>
    </w:p>
    <w:sectPr w:rsidR="00570C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8A"/>
    <w:rsid w:val="00021886"/>
    <w:rsid w:val="000B0D26"/>
    <w:rsid w:val="001310C3"/>
    <w:rsid w:val="00163F03"/>
    <w:rsid w:val="001C7239"/>
    <w:rsid w:val="001E0CCC"/>
    <w:rsid w:val="002E3AD9"/>
    <w:rsid w:val="002F27D1"/>
    <w:rsid w:val="00320B60"/>
    <w:rsid w:val="00341A75"/>
    <w:rsid w:val="0036761B"/>
    <w:rsid w:val="00452C30"/>
    <w:rsid w:val="0049353C"/>
    <w:rsid w:val="004A4B16"/>
    <w:rsid w:val="004C425E"/>
    <w:rsid w:val="004C6CCE"/>
    <w:rsid w:val="004E42D2"/>
    <w:rsid w:val="005203B0"/>
    <w:rsid w:val="00530437"/>
    <w:rsid w:val="00570C01"/>
    <w:rsid w:val="00663EE9"/>
    <w:rsid w:val="0068780E"/>
    <w:rsid w:val="00690AB2"/>
    <w:rsid w:val="00714E2E"/>
    <w:rsid w:val="00785F57"/>
    <w:rsid w:val="007F59DF"/>
    <w:rsid w:val="008D4805"/>
    <w:rsid w:val="009258DB"/>
    <w:rsid w:val="00961352"/>
    <w:rsid w:val="00985ACB"/>
    <w:rsid w:val="009E3847"/>
    <w:rsid w:val="00A031CA"/>
    <w:rsid w:val="00AF1F87"/>
    <w:rsid w:val="00BF0AA4"/>
    <w:rsid w:val="00C259D5"/>
    <w:rsid w:val="00CA5FB1"/>
    <w:rsid w:val="00D35A4E"/>
    <w:rsid w:val="00D64B8A"/>
    <w:rsid w:val="00DE69CA"/>
    <w:rsid w:val="00ED3627"/>
    <w:rsid w:val="00F06FF8"/>
    <w:rsid w:val="00F419D4"/>
    <w:rsid w:val="00F7117D"/>
    <w:rsid w:val="00F81EDC"/>
    <w:rsid w:val="00FC08F8"/>
    <w:rsid w:val="00FC46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8A"/>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8A"/>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273</Words>
  <Characters>1475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Compras-001</dc:creator>
  <cp:lastModifiedBy>Guilherme</cp:lastModifiedBy>
  <cp:revision>36</cp:revision>
  <cp:lastPrinted>2016-08-17T18:51:00Z</cp:lastPrinted>
  <dcterms:created xsi:type="dcterms:W3CDTF">2016-06-20T14:40:00Z</dcterms:created>
  <dcterms:modified xsi:type="dcterms:W3CDTF">2020-01-20T20:27:00Z</dcterms:modified>
</cp:coreProperties>
</file>